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69509" w14:textId="77777777" w:rsidR="00084CB0" w:rsidRPr="007F0A4D" w:rsidRDefault="00084CB0" w:rsidP="003E4502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r w:rsidRPr="007F0A4D">
        <w:rPr>
          <w:rFonts w:ascii="Times New Roman" w:hAnsi="Times New Roman" w:cs="Times New Roman"/>
          <w:b/>
          <w:bCs/>
          <w:sz w:val="28"/>
          <w:szCs w:val="28"/>
          <w:u w:val="single"/>
        </w:rPr>
        <w:t>Resistance Plasmids</w:t>
      </w:r>
    </w:p>
    <w:bookmarkEnd w:id="0"/>
    <w:p w14:paraId="457DC60E" w14:textId="6128500D" w:rsidR="00D30EDD" w:rsidRPr="003E4502" w:rsidRDefault="00084CB0" w:rsidP="003E4502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502">
        <w:rPr>
          <w:rFonts w:ascii="Times New Roman" w:hAnsi="Times New Roman" w:cs="Times New Roman"/>
          <w:sz w:val="28"/>
          <w:szCs w:val="28"/>
        </w:rPr>
        <w:t>Many extrachromosomal elements have been recognized because of their ability to</w:t>
      </w:r>
      <w:r w:rsidR="00A33ACA" w:rsidRPr="003E4502">
        <w:rPr>
          <w:rFonts w:ascii="Times New Roman" w:hAnsi="Times New Roman" w:cs="Times New Roman"/>
          <w:sz w:val="28"/>
          <w:szCs w:val="28"/>
        </w:rPr>
        <w:t xml:space="preserve"> </w:t>
      </w:r>
      <w:r w:rsidRPr="003E4502">
        <w:rPr>
          <w:rFonts w:ascii="Times New Roman" w:hAnsi="Times New Roman" w:cs="Times New Roman"/>
          <w:sz w:val="28"/>
          <w:szCs w:val="28"/>
        </w:rPr>
        <w:t>impart new genetic traits to their host cells. One important factor, resistance (R) factor,</w:t>
      </w:r>
      <w:r w:rsidR="00A33ACA" w:rsidRPr="003E4502">
        <w:rPr>
          <w:rFonts w:ascii="Times New Roman" w:hAnsi="Times New Roman" w:cs="Times New Roman"/>
          <w:sz w:val="28"/>
          <w:szCs w:val="28"/>
        </w:rPr>
        <w:t xml:space="preserve"> </w:t>
      </w:r>
      <w:r w:rsidRPr="003E4502">
        <w:rPr>
          <w:rFonts w:ascii="Times New Roman" w:hAnsi="Times New Roman" w:cs="Times New Roman"/>
          <w:sz w:val="28"/>
          <w:szCs w:val="28"/>
        </w:rPr>
        <w:t>was first recognized by the fact that organisms in which it was present were resistant to</w:t>
      </w:r>
      <w:r w:rsidR="00A33ACA" w:rsidRPr="003E4502">
        <w:rPr>
          <w:rFonts w:ascii="Times New Roman" w:hAnsi="Times New Roman" w:cs="Times New Roman"/>
          <w:sz w:val="28"/>
          <w:szCs w:val="28"/>
        </w:rPr>
        <w:t xml:space="preserve"> </w:t>
      </w:r>
      <w:r w:rsidRPr="003E4502">
        <w:rPr>
          <w:rFonts w:ascii="Times New Roman" w:hAnsi="Times New Roman" w:cs="Times New Roman"/>
          <w:sz w:val="28"/>
          <w:szCs w:val="28"/>
        </w:rPr>
        <w:t>a number of chemotherapeutic agents. A single R factor may carry traits for resistance</w:t>
      </w:r>
      <w:r w:rsidR="00A33ACA" w:rsidRPr="003E4502">
        <w:rPr>
          <w:rFonts w:ascii="Times New Roman" w:hAnsi="Times New Roman" w:cs="Times New Roman"/>
          <w:sz w:val="28"/>
          <w:szCs w:val="28"/>
        </w:rPr>
        <w:t xml:space="preserve"> </w:t>
      </w:r>
      <w:r w:rsidRPr="003E4502">
        <w:rPr>
          <w:rFonts w:ascii="Times New Roman" w:hAnsi="Times New Roman" w:cs="Times New Roman"/>
          <w:sz w:val="28"/>
          <w:szCs w:val="28"/>
        </w:rPr>
        <w:t xml:space="preserve">to as many as seven or more chemotherapeutic or chemical agents. R factors </w:t>
      </w:r>
      <w:r w:rsidR="00A33ACA" w:rsidRPr="003E4502">
        <w:rPr>
          <w:rFonts w:ascii="Times New Roman" w:hAnsi="Times New Roman" w:cs="Times New Roman"/>
          <w:sz w:val="28"/>
          <w:szCs w:val="28"/>
        </w:rPr>
        <w:t xml:space="preserve">harboured </w:t>
      </w:r>
      <w:r w:rsidRPr="003E4502">
        <w:rPr>
          <w:rFonts w:ascii="Times New Roman" w:hAnsi="Times New Roman" w:cs="Times New Roman"/>
          <w:sz w:val="28"/>
          <w:szCs w:val="28"/>
        </w:rPr>
        <w:t>by organisms in the normal flora of human beings or animals may be transferred to</w:t>
      </w:r>
      <w:r w:rsidR="00A33ACA" w:rsidRPr="003E4502">
        <w:rPr>
          <w:rFonts w:ascii="Times New Roman" w:hAnsi="Times New Roman" w:cs="Times New Roman"/>
          <w:sz w:val="28"/>
          <w:szCs w:val="28"/>
        </w:rPr>
        <w:t xml:space="preserve"> </w:t>
      </w:r>
      <w:r w:rsidRPr="003E4502">
        <w:rPr>
          <w:rFonts w:ascii="Times New Roman" w:hAnsi="Times New Roman" w:cs="Times New Roman"/>
          <w:sz w:val="28"/>
          <w:szCs w:val="28"/>
        </w:rPr>
        <w:t>pathogenic organisms, giving</w:t>
      </w:r>
      <w:r w:rsidR="00A33ACA" w:rsidRPr="003E4502">
        <w:rPr>
          <w:rFonts w:ascii="Times New Roman" w:hAnsi="Times New Roman" w:cs="Times New Roman"/>
          <w:sz w:val="28"/>
          <w:szCs w:val="28"/>
        </w:rPr>
        <w:t xml:space="preserve"> </w:t>
      </w:r>
      <w:r w:rsidRPr="003E4502">
        <w:rPr>
          <w:rFonts w:ascii="Times New Roman" w:hAnsi="Times New Roman" w:cs="Times New Roman"/>
          <w:sz w:val="28"/>
          <w:szCs w:val="28"/>
        </w:rPr>
        <w:t>rise to the sudden appearance of multiple resistant strains.</w:t>
      </w:r>
    </w:p>
    <w:p w14:paraId="1606166F" w14:textId="0A024946" w:rsidR="007C3E35" w:rsidRPr="003E4502" w:rsidRDefault="007C3E35" w:rsidP="003E4502">
      <w:pPr>
        <w:shd w:val="clear" w:color="auto" w:fill="FFFFFF"/>
        <w:spacing w:before="24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3E4502">
        <w:rPr>
          <w:rFonts w:ascii="Times New Roman" w:eastAsia="Times New Roman" w:hAnsi="Times New Roman" w:cs="Times New Roman"/>
          <w:sz w:val="28"/>
          <w:szCs w:val="28"/>
          <w:lang w:eastAsia="en-IN"/>
        </w:rPr>
        <w:t>The R-Factor also called as the resistance factors or resistance plasmids are self-replicating, small, circular DNA elements, that codes for antibiotic resistance. These were first discovered in Japan in the year 1959 when the strains of Shigella (a genus of Gram-negative, aerobic, non-spore-forming, non-motile, rod-shaped bacteria) were found to become resistant to several </w:t>
      </w:r>
      <w:hyperlink r:id="rId5" w:history="1">
        <w:r w:rsidRPr="003E4502">
          <w:rPr>
            <w:rFonts w:ascii="Times New Roman" w:eastAsia="Times New Roman" w:hAnsi="Times New Roman" w:cs="Times New Roman"/>
            <w:sz w:val="28"/>
            <w:szCs w:val="28"/>
            <w:lang w:eastAsia="en-IN"/>
          </w:rPr>
          <w:t>antibiotics</w:t>
        </w:r>
      </w:hyperlink>
      <w:r w:rsidRPr="003E4502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 used during a dysentery epidemic. </w:t>
      </w:r>
    </w:p>
    <w:p w14:paraId="035F86AC" w14:textId="77777777" w:rsidR="007C3E35" w:rsidRPr="00366C1E" w:rsidRDefault="007C3E35" w:rsidP="003E4502">
      <w:pPr>
        <w:shd w:val="clear" w:color="auto" w:fill="FFFFFF"/>
        <w:spacing w:before="240" w:after="15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r w:rsidRPr="00366C1E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Structure of Resistance Plasmid</w:t>
      </w:r>
    </w:p>
    <w:p w14:paraId="573F9CB6" w14:textId="47C0DEA5" w:rsidR="007C3E35" w:rsidRPr="003E4502" w:rsidRDefault="007C3E35" w:rsidP="003E4502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5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18608C" wp14:editId="4487AC76">
            <wp:extent cx="4876800" cy="2583180"/>
            <wp:effectExtent l="0" t="0" r="0" b="7620"/>
            <wp:docPr id="1" name="Picture 1" descr="Structure of Resistance Plas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ucture of Resistance Plasm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34B63" w14:textId="678B0754" w:rsidR="007C3E35" w:rsidRPr="003E4502" w:rsidRDefault="007C3E35" w:rsidP="003E4502">
      <w:pPr>
        <w:pStyle w:val="NormalWeb"/>
        <w:shd w:val="clear" w:color="auto" w:fill="FFFFFF"/>
        <w:spacing w:before="240" w:beforeAutospacing="0" w:after="150" w:afterAutospacing="0" w:line="360" w:lineRule="auto"/>
        <w:jc w:val="both"/>
        <w:rPr>
          <w:sz w:val="28"/>
          <w:szCs w:val="28"/>
        </w:rPr>
      </w:pPr>
      <w:r w:rsidRPr="003E4502">
        <w:rPr>
          <w:sz w:val="28"/>
          <w:szCs w:val="28"/>
        </w:rPr>
        <w:lastRenderedPageBreak/>
        <w:t xml:space="preserve">The structure of resistance plasmid can be generally described as a circular piece of DNA, its length ranging between 80 – 95 kb and constitutes the major portion of the R-RTF </w:t>
      </w:r>
      <w:r w:rsidRPr="00366C1E">
        <w:rPr>
          <w:b/>
          <w:bCs/>
          <w:sz w:val="28"/>
          <w:szCs w:val="28"/>
        </w:rPr>
        <w:t>(Resistance Transfer Factor)</w:t>
      </w:r>
      <w:r w:rsidRPr="003E4502">
        <w:rPr>
          <w:sz w:val="28"/>
          <w:szCs w:val="28"/>
        </w:rPr>
        <w:t xml:space="preserve"> molecules. This plasmid is largely homologous to the F factor and contains similar </w:t>
      </w:r>
      <w:hyperlink r:id="rId7" w:history="1">
        <w:r w:rsidRPr="003E4502">
          <w:rPr>
            <w:rStyle w:val="Hyperlink"/>
            <w:color w:val="auto"/>
            <w:sz w:val="28"/>
            <w:szCs w:val="28"/>
            <w:u w:val="none"/>
          </w:rPr>
          <w:t>genes</w:t>
        </w:r>
      </w:hyperlink>
      <w:r w:rsidRPr="003E4502">
        <w:rPr>
          <w:sz w:val="28"/>
          <w:szCs w:val="28"/>
        </w:rPr>
        <w:t xml:space="preserve">. It also contains a fin 0 gene that represses the function of transfer operon. The R factors vary in their size and in the content of genes for drug resistance. The R determinant is smaller than the RTF. Both the RTF and R determinant combine to form one unit and are separated from each other by one IS 1 element on either side. The IS 1 </w:t>
      </w:r>
      <w:r w:rsidR="00271D20" w:rsidRPr="003E4502">
        <w:rPr>
          <w:sz w:val="28"/>
          <w:szCs w:val="28"/>
        </w:rPr>
        <w:t>element</w:t>
      </w:r>
      <w:r w:rsidRPr="003E4502">
        <w:rPr>
          <w:sz w:val="28"/>
          <w:szCs w:val="28"/>
        </w:rPr>
        <w:t xml:space="preserve"> help in the exchange of R determinant between the different types of R-RTF units.</w:t>
      </w:r>
    </w:p>
    <w:p w14:paraId="009E8F2A" w14:textId="77777777" w:rsidR="007C3E35" w:rsidRPr="003A6CA4" w:rsidRDefault="007C3E35" w:rsidP="003E4502">
      <w:pPr>
        <w:pStyle w:val="Heading3"/>
        <w:shd w:val="clear" w:color="auto" w:fill="FFFFFF"/>
        <w:spacing w:before="240" w:beforeAutospacing="0" w:after="150" w:afterAutospacing="0" w:line="360" w:lineRule="auto"/>
        <w:jc w:val="both"/>
        <w:rPr>
          <w:sz w:val="28"/>
          <w:szCs w:val="28"/>
        </w:rPr>
      </w:pPr>
      <w:r w:rsidRPr="003A6CA4">
        <w:rPr>
          <w:sz w:val="28"/>
          <w:szCs w:val="28"/>
        </w:rPr>
        <w:t>Gene Amplification</w:t>
      </w:r>
    </w:p>
    <w:p w14:paraId="3F76C993" w14:textId="0FF0B431" w:rsidR="004C3FED" w:rsidRPr="003E4502" w:rsidRDefault="007C3E35" w:rsidP="003E4502">
      <w:pPr>
        <w:pStyle w:val="NormalWeb"/>
        <w:shd w:val="clear" w:color="auto" w:fill="FFFFFF"/>
        <w:spacing w:before="240" w:beforeAutospacing="0" w:after="150" w:afterAutospacing="0" w:line="360" w:lineRule="auto"/>
        <w:jc w:val="both"/>
        <w:rPr>
          <w:sz w:val="28"/>
          <w:szCs w:val="28"/>
        </w:rPr>
      </w:pPr>
      <w:r w:rsidRPr="003E4502">
        <w:rPr>
          <w:sz w:val="28"/>
          <w:szCs w:val="28"/>
        </w:rPr>
        <w:t>When drugs with low concentration are used to inhibit the growth of the cells containing R-factor, the cells that survive show increased resistance to the drug. This happens due to the duplication of the resistance gene in the R determinant. Recombination occurs between the daughter strands during the replication of R-factor.</w:t>
      </w:r>
    </w:p>
    <w:p w14:paraId="7E0B7F87" w14:textId="77777777" w:rsidR="007C3E35" w:rsidRPr="003A6CA4" w:rsidRDefault="007C3E35" w:rsidP="003E4502">
      <w:pPr>
        <w:pStyle w:val="Heading3"/>
        <w:shd w:val="clear" w:color="auto" w:fill="FFFFFF"/>
        <w:spacing w:before="240" w:beforeAutospacing="0" w:after="150" w:afterAutospacing="0" w:line="360" w:lineRule="auto"/>
        <w:jc w:val="both"/>
        <w:rPr>
          <w:sz w:val="28"/>
          <w:szCs w:val="28"/>
        </w:rPr>
      </w:pPr>
      <w:r w:rsidRPr="003A6CA4">
        <w:rPr>
          <w:sz w:val="28"/>
          <w:szCs w:val="28"/>
        </w:rPr>
        <w:t>Horizontal Gene Transfer</w:t>
      </w:r>
    </w:p>
    <w:p w14:paraId="1A286C56" w14:textId="538A5C17" w:rsidR="007C3E35" w:rsidRPr="003E4502" w:rsidRDefault="007C3E35" w:rsidP="003E4502">
      <w:pPr>
        <w:pStyle w:val="NormalWeb"/>
        <w:shd w:val="clear" w:color="auto" w:fill="FFFFFF"/>
        <w:spacing w:before="240" w:beforeAutospacing="0" w:after="150" w:afterAutospacing="0" w:line="360" w:lineRule="auto"/>
        <w:jc w:val="both"/>
        <w:rPr>
          <w:sz w:val="28"/>
          <w:szCs w:val="28"/>
        </w:rPr>
      </w:pPr>
      <w:r w:rsidRPr="003E4502">
        <w:rPr>
          <w:sz w:val="28"/>
          <w:szCs w:val="28"/>
        </w:rPr>
        <w:t xml:space="preserve">Bacteria containing F-factors can construct a sex pilus which helps in the horizontal gene transfer between the donor bacterium and the recipient bacterium. Antibiotic resistance can easily spread among a bacterial population since many R-factors contain F-plasmids. R-factors can also be taken up by the DNA through transformation or transduction </w:t>
      </w:r>
      <w:r w:rsidR="004C3FED" w:rsidRPr="003E4502">
        <w:rPr>
          <w:sz w:val="28"/>
          <w:szCs w:val="28"/>
        </w:rPr>
        <w:t>the</w:t>
      </w:r>
      <w:r w:rsidRPr="003E4502">
        <w:rPr>
          <w:sz w:val="28"/>
          <w:szCs w:val="28"/>
        </w:rPr>
        <w:t xml:space="preserve"> gene called the Resistance Transfer Factor (RTF) is present in them.</w:t>
      </w:r>
    </w:p>
    <w:p w14:paraId="4D2A374F" w14:textId="77777777" w:rsidR="007C3E35" w:rsidRPr="003E4502" w:rsidRDefault="007C3E35" w:rsidP="003E4502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3E35" w:rsidRPr="003E450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07535"/>
    <w:multiLevelType w:val="multilevel"/>
    <w:tmpl w:val="81CE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C2"/>
    <w:rsid w:val="00084CB0"/>
    <w:rsid w:val="00234CC2"/>
    <w:rsid w:val="00271D20"/>
    <w:rsid w:val="00366C1E"/>
    <w:rsid w:val="003A6CA4"/>
    <w:rsid w:val="003E4502"/>
    <w:rsid w:val="004C3FED"/>
    <w:rsid w:val="007C3E35"/>
    <w:rsid w:val="007F0A4D"/>
    <w:rsid w:val="00A33ACA"/>
    <w:rsid w:val="00D3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ABEF5"/>
  <w15:chartTrackingRefBased/>
  <w15:docId w15:val="{E10257F7-146B-4778-A5BA-58705831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paragraph" w:styleId="Heading2">
    <w:name w:val="heading 2"/>
    <w:basedOn w:val="Normal"/>
    <w:link w:val="Heading2Char"/>
    <w:uiPriority w:val="9"/>
    <w:qFormat/>
    <w:rsid w:val="007C3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7C3E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3E35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7C3E35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7C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7C3E3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3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1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yjus.com/biology/ge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byjus.com/biology/antibiotic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sukanya hembrom</dc:creator>
  <cp:keywords/>
  <dc:description/>
  <cp:lastModifiedBy>sukanya hembrom</cp:lastModifiedBy>
  <cp:revision>5</cp:revision>
  <dcterms:created xsi:type="dcterms:W3CDTF">2020-04-28T19:14:00Z</dcterms:created>
  <dcterms:modified xsi:type="dcterms:W3CDTF">2020-05-14T17:37:00Z</dcterms:modified>
</cp:coreProperties>
</file>